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531" w:rsidRPr="00DA5531" w:rsidRDefault="00DA5531" w:rsidP="00DA5531">
      <w:pPr>
        <w:shd w:val="clear" w:color="auto" w:fill="FFFFFF"/>
        <w:spacing w:before="300" w:after="150"/>
        <w:jc w:val="center"/>
        <w:outlineLvl w:val="0"/>
        <w:rPr>
          <w:rFonts w:ascii="Arial" w:eastAsia="Times New Roman" w:hAnsi="Arial" w:cs="Arial"/>
          <w:color w:val="444444"/>
          <w:kern w:val="36"/>
          <w:sz w:val="55"/>
          <w:szCs w:val="55"/>
        </w:rPr>
      </w:pPr>
      <w:r w:rsidRPr="00DA5531">
        <w:rPr>
          <w:rFonts w:ascii="Arial" w:eastAsia="Times New Roman" w:hAnsi="Arial" w:cs="Arial"/>
          <w:color w:val="444444"/>
          <w:kern w:val="36"/>
          <w:sz w:val="55"/>
          <w:szCs w:val="55"/>
        </w:rPr>
        <w:t>Privacy Policy</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proofErr w:type="spellStart"/>
      <w:r>
        <w:rPr>
          <w:rFonts w:ascii="Arial" w:eastAsia="Times New Roman" w:hAnsi="Arial" w:cs="Arial"/>
          <w:color w:val="888888"/>
          <w:sz w:val="20"/>
          <w:szCs w:val="20"/>
        </w:rPr>
        <w:t>Ravensberg</w:t>
      </w:r>
      <w:proofErr w:type="spellEnd"/>
      <w:r>
        <w:rPr>
          <w:rFonts w:ascii="Arial" w:eastAsia="Times New Roman" w:hAnsi="Arial" w:cs="Arial"/>
          <w:color w:val="888888"/>
          <w:sz w:val="20"/>
          <w:szCs w:val="20"/>
        </w:rPr>
        <w:t xml:space="preserve"> Investments</w:t>
      </w:r>
      <w:r w:rsidRPr="00DA5531">
        <w:rPr>
          <w:rFonts w:ascii="Arial" w:eastAsia="Times New Roman" w:hAnsi="Arial" w:cs="Arial"/>
          <w:color w:val="888888"/>
          <w:sz w:val="20"/>
          <w:szCs w:val="20"/>
        </w:rPr>
        <w:t xml:space="preserve"> believe that the responsible use of personal information collected on its website(s) is critical to its business objectives and reputation. As part of our commitment to privacy, we have adopted this statement. Please note that this privacy statement is not in terms of the Electronic Communications and Transactions Act, 2002. The extent and type of information we receive from users on our external website(s) depends on the information you provide to us through our contact mailboxes and/or through the registration processes on our sites.</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r w:rsidRPr="00DA5531">
        <w:rPr>
          <w:rFonts w:ascii="Arial" w:eastAsia="Times New Roman" w:hAnsi="Arial" w:cs="Arial"/>
          <w:color w:val="888888"/>
          <w:sz w:val="20"/>
          <w:szCs w:val="20"/>
        </w:rPr>
        <w:t>We only use your personally identifiable information to respond to your requests and to provide you with information about our services, unless we obtain your permission to use your personal information for other purposes. If we intend to use your personal information for any reason other than for which it was originally provided, we will notify you and give you an opportunity to decline to receive such communications.</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r w:rsidRPr="00DA5531">
        <w:rPr>
          <w:rFonts w:ascii="Arial" w:eastAsia="Times New Roman" w:hAnsi="Arial" w:cs="Arial"/>
          <w:color w:val="888888"/>
          <w:sz w:val="20"/>
          <w:szCs w:val="20"/>
        </w:rPr>
        <w:t>If you send us a resume or </w:t>
      </w:r>
      <w:r w:rsidRPr="00DA5531">
        <w:rPr>
          <w:rFonts w:ascii="Arial" w:eastAsia="Times New Roman" w:hAnsi="Arial" w:cs="Arial"/>
          <w:i/>
          <w:iCs/>
          <w:color w:val="888888"/>
          <w:sz w:val="20"/>
          <w:szCs w:val="20"/>
        </w:rPr>
        <w:t>curriculum vitae</w:t>
      </w:r>
      <w:r w:rsidRPr="00DA5531">
        <w:rPr>
          <w:rFonts w:ascii="Arial" w:eastAsia="Times New Roman" w:hAnsi="Arial" w:cs="Arial"/>
          <w:color w:val="888888"/>
          <w:sz w:val="20"/>
          <w:szCs w:val="20"/>
        </w:rPr>
        <w:t xml:space="preserve"> (CV) to apply online for a position with </w:t>
      </w:r>
      <w:proofErr w:type="spellStart"/>
      <w:r>
        <w:rPr>
          <w:rFonts w:ascii="Arial" w:eastAsia="Times New Roman" w:hAnsi="Arial" w:cs="Arial"/>
          <w:color w:val="888888"/>
          <w:sz w:val="20"/>
          <w:szCs w:val="20"/>
        </w:rPr>
        <w:t>Ravensberg</w:t>
      </w:r>
      <w:proofErr w:type="spellEnd"/>
      <w:r>
        <w:rPr>
          <w:rFonts w:ascii="Arial" w:eastAsia="Times New Roman" w:hAnsi="Arial" w:cs="Arial"/>
          <w:color w:val="888888"/>
          <w:sz w:val="20"/>
          <w:szCs w:val="20"/>
        </w:rPr>
        <w:t xml:space="preserve"> Investments</w:t>
      </w:r>
      <w:r w:rsidRPr="00DA5531">
        <w:rPr>
          <w:rFonts w:ascii="Arial" w:eastAsia="Times New Roman" w:hAnsi="Arial" w:cs="Arial"/>
          <w:color w:val="888888"/>
          <w:sz w:val="20"/>
          <w:szCs w:val="20"/>
        </w:rPr>
        <w:t>, we will use the information provided to match you with available opportunities.</w:t>
      </w:r>
      <w:r w:rsidRPr="00DA5531">
        <w:rPr>
          <w:rFonts w:ascii="MS Gothic" w:eastAsia="MS Gothic" w:hAnsi="MS Gothic" w:cs="MS Gothic" w:hint="eastAsia"/>
          <w:color w:val="888888"/>
          <w:sz w:val="20"/>
          <w:szCs w:val="20"/>
        </w:rPr>
        <w:t> </w:t>
      </w:r>
      <w:r w:rsidRPr="00DA5531">
        <w:rPr>
          <w:rFonts w:ascii="Arial" w:eastAsia="Times New Roman" w:hAnsi="Arial" w:cs="Arial"/>
          <w:color w:val="888888"/>
          <w:sz w:val="20"/>
          <w:szCs w:val="20"/>
        </w:rPr>
        <w:t xml:space="preserve">Some of our websites may invite you to register and provide information about yourself. We use the information you provide to </w:t>
      </w:r>
      <w:r w:rsidRPr="00DA5531">
        <w:rPr>
          <w:rFonts w:ascii="Arial" w:eastAsia="Times New Roman" w:hAnsi="Arial" w:cs="Arial"/>
          <w:color w:val="888888"/>
          <w:sz w:val="20"/>
          <w:szCs w:val="20"/>
        </w:rPr>
        <w:t>personalize</w:t>
      </w:r>
      <w:r w:rsidRPr="00DA5531">
        <w:rPr>
          <w:rFonts w:ascii="Arial" w:eastAsia="Times New Roman" w:hAnsi="Arial" w:cs="Arial"/>
          <w:color w:val="888888"/>
          <w:sz w:val="20"/>
          <w:szCs w:val="20"/>
        </w:rPr>
        <w:t xml:space="preserve"> your online experience and to deliver the content most suited to your needs. Such website(s) also provide an opportunity for you to update your registration information should you no longer wish to receive information from us.</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r w:rsidRPr="00DA5531">
        <w:rPr>
          <w:rFonts w:ascii="Arial" w:eastAsia="Times New Roman" w:hAnsi="Arial" w:cs="Arial"/>
          <w:color w:val="888888"/>
          <w:sz w:val="20"/>
          <w:szCs w:val="20"/>
        </w:rPr>
        <w:t xml:space="preserve">In addition, "cookies" (i.e. small text files placed on your computer when you first visit the site) are used on some of our websites. Most browsers now </w:t>
      </w:r>
      <w:r w:rsidRPr="00DA5531">
        <w:rPr>
          <w:rFonts w:ascii="Arial" w:eastAsia="Times New Roman" w:hAnsi="Arial" w:cs="Arial"/>
          <w:color w:val="888888"/>
          <w:sz w:val="20"/>
          <w:szCs w:val="20"/>
        </w:rPr>
        <w:t>recognize</w:t>
      </w:r>
      <w:r w:rsidRPr="00DA5531">
        <w:rPr>
          <w:rFonts w:ascii="Arial" w:eastAsia="Times New Roman" w:hAnsi="Arial" w:cs="Arial"/>
          <w:color w:val="888888"/>
          <w:sz w:val="20"/>
          <w:szCs w:val="20"/>
        </w:rPr>
        <w:t xml:space="preserve"> when a cookie is offered and permit you to refuse or accept it. If you are not sure whether your browser has this capability, you should check with the software manufacturer, your company's technology help desk or your Internet service provider. Cookies are primarily used to enhance your online experience and are not used to track the navigational habits of identified visitors, unless we obtain your permission to do so.</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r w:rsidRPr="00DA5531">
        <w:rPr>
          <w:rFonts w:ascii="Arial" w:eastAsia="Times New Roman" w:hAnsi="Arial" w:cs="Arial"/>
          <w:color w:val="888888"/>
          <w:sz w:val="20"/>
          <w:szCs w:val="20"/>
        </w:rPr>
        <w:t>If you visit our sites to read or download information, such as news stories or articles, much of the information we do collect is statistical only (e.g., the domain from which you access the Internet, the date and time you access our site, and the Internet address of the website from which you linked directly to our site) and not personally identifiable. We use this information about the number of visitors and their use of the sites in aggregate form to make our sites more useful and attractive to you.</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r w:rsidRPr="00DA5531">
        <w:rPr>
          <w:rFonts w:ascii="Arial" w:eastAsia="Times New Roman" w:hAnsi="Arial" w:cs="Arial"/>
          <w:color w:val="888888"/>
          <w:sz w:val="20"/>
          <w:szCs w:val="20"/>
        </w:rPr>
        <w:t xml:space="preserve">The personal information you provide to us will be retained only for as long as necessary to fulfill the purposes for which the information was collected or as required by law. We do not share personal information with third parties except as necessary to carry out our business or as required by law or other legal processes, and we never sell your personal information. Furthermore, personal data collected by </w:t>
      </w:r>
      <w:proofErr w:type="spellStart"/>
      <w:r>
        <w:rPr>
          <w:rFonts w:ascii="Arial" w:eastAsia="Times New Roman" w:hAnsi="Arial" w:cs="Arial"/>
          <w:color w:val="888888"/>
          <w:sz w:val="20"/>
          <w:szCs w:val="20"/>
        </w:rPr>
        <w:t>Ravensberg</w:t>
      </w:r>
      <w:proofErr w:type="spellEnd"/>
      <w:r>
        <w:rPr>
          <w:rFonts w:ascii="Arial" w:eastAsia="Times New Roman" w:hAnsi="Arial" w:cs="Arial"/>
          <w:color w:val="888888"/>
          <w:sz w:val="20"/>
          <w:szCs w:val="20"/>
        </w:rPr>
        <w:t xml:space="preserve"> Investments</w:t>
      </w:r>
      <w:r w:rsidRPr="00DA5531">
        <w:rPr>
          <w:rFonts w:ascii="Arial" w:eastAsia="Times New Roman" w:hAnsi="Arial" w:cs="Arial"/>
          <w:color w:val="888888"/>
          <w:sz w:val="20"/>
          <w:szCs w:val="20"/>
        </w:rPr>
        <w:t xml:space="preserve"> may be transferred to other member firms of </w:t>
      </w:r>
      <w:proofErr w:type="spellStart"/>
      <w:r>
        <w:rPr>
          <w:rFonts w:ascii="Arial" w:eastAsia="Times New Roman" w:hAnsi="Arial" w:cs="Arial"/>
          <w:color w:val="888888"/>
          <w:sz w:val="20"/>
          <w:szCs w:val="20"/>
        </w:rPr>
        <w:t>Ravensberg</w:t>
      </w:r>
      <w:proofErr w:type="spellEnd"/>
      <w:r>
        <w:rPr>
          <w:rFonts w:ascii="Arial" w:eastAsia="Times New Roman" w:hAnsi="Arial" w:cs="Arial"/>
          <w:color w:val="888888"/>
          <w:sz w:val="20"/>
          <w:szCs w:val="20"/>
        </w:rPr>
        <w:t xml:space="preserve"> Investments</w:t>
      </w:r>
      <w:r w:rsidRPr="00DA5531">
        <w:rPr>
          <w:rFonts w:ascii="Arial" w:eastAsia="Times New Roman" w:hAnsi="Arial" w:cs="Arial"/>
          <w:color w:val="888888"/>
          <w:sz w:val="20"/>
          <w:szCs w:val="20"/>
        </w:rPr>
        <w:t xml:space="preserve"> </w:t>
      </w:r>
      <w:r>
        <w:rPr>
          <w:rFonts w:ascii="Arial" w:eastAsia="Times New Roman" w:hAnsi="Arial" w:cs="Arial"/>
          <w:color w:val="888888"/>
          <w:sz w:val="20"/>
          <w:szCs w:val="20"/>
        </w:rPr>
        <w:t>Pty Ltd</w:t>
      </w:r>
      <w:r w:rsidRPr="00DA5531">
        <w:rPr>
          <w:rFonts w:ascii="Arial" w:eastAsia="Times New Roman" w:hAnsi="Arial" w:cs="Arial"/>
          <w:color w:val="888888"/>
          <w:sz w:val="20"/>
          <w:szCs w:val="20"/>
        </w:rPr>
        <w:t xml:space="preserve"> where it is necessary to meet the purpose for which you have submitted the information. By submitting data through </w:t>
      </w:r>
      <w:proofErr w:type="spellStart"/>
      <w:r>
        <w:rPr>
          <w:rFonts w:ascii="Arial" w:eastAsia="Times New Roman" w:hAnsi="Arial" w:cs="Arial"/>
          <w:color w:val="888888"/>
          <w:sz w:val="20"/>
          <w:szCs w:val="20"/>
        </w:rPr>
        <w:t>Ravensberg</w:t>
      </w:r>
      <w:proofErr w:type="spellEnd"/>
      <w:r>
        <w:rPr>
          <w:rFonts w:ascii="Arial" w:eastAsia="Times New Roman" w:hAnsi="Arial" w:cs="Arial"/>
          <w:color w:val="888888"/>
          <w:sz w:val="20"/>
          <w:szCs w:val="20"/>
        </w:rPr>
        <w:t xml:space="preserve"> Investments</w:t>
      </w:r>
      <w:r w:rsidRPr="00DA5531">
        <w:rPr>
          <w:rFonts w:ascii="Arial" w:eastAsia="Times New Roman" w:hAnsi="Arial" w:cs="Arial"/>
          <w:color w:val="888888"/>
          <w:sz w:val="20"/>
          <w:szCs w:val="20"/>
        </w:rPr>
        <w:t xml:space="preserve"> electronically, you are providing explicit consent to trans-border transmission of data collected via </w:t>
      </w:r>
      <w:proofErr w:type="spellStart"/>
      <w:r>
        <w:rPr>
          <w:rFonts w:ascii="Arial" w:eastAsia="Times New Roman" w:hAnsi="Arial" w:cs="Arial"/>
          <w:color w:val="888888"/>
          <w:sz w:val="20"/>
          <w:szCs w:val="20"/>
        </w:rPr>
        <w:t>Ravensberg</w:t>
      </w:r>
      <w:proofErr w:type="spellEnd"/>
      <w:r>
        <w:rPr>
          <w:rFonts w:ascii="Arial" w:eastAsia="Times New Roman" w:hAnsi="Arial" w:cs="Arial"/>
          <w:color w:val="888888"/>
          <w:sz w:val="20"/>
          <w:szCs w:val="20"/>
        </w:rPr>
        <w:t xml:space="preserve"> </w:t>
      </w:r>
      <w:proofErr w:type="spellStart"/>
      <w:r>
        <w:rPr>
          <w:rFonts w:ascii="Arial" w:eastAsia="Times New Roman" w:hAnsi="Arial" w:cs="Arial"/>
          <w:color w:val="888888"/>
          <w:sz w:val="20"/>
          <w:szCs w:val="20"/>
        </w:rPr>
        <w:t>Investments</w:t>
      </w:r>
      <w:r w:rsidRPr="00DA5531">
        <w:rPr>
          <w:rFonts w:ascii="Arial" w:eastAsia="Times New Roman" w:hAnsi="Arial" w:cs="Arial"/>
          <w:color w:val="888888"/>
          <w:sz w:val="20"/>
          <w:szCs w:val="20"/>
        </w:rPr>
        <w:t>'s</w:t>
      </w:r>
      <w:proofErr w:type="spellEnd"/>
      <w:r w:rsidRPr="00DA5531">
        <w:rPr>
          <w:rFonts w:ascii="Arial" w:eastAsia="Times New Roman" w:hAnsi="Arial" w:cs="Arial"/>
          <w:color w:val="888888"/>
          <w:sz w:val="20"/>
          <w:szCs w:val="20"/>
        </w:rPr>
        <w:t xml:space="preserve"> website(s).</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r w:rsidRPr="00DA5531">
        <w:rPr>
          <w:rFonts w:ascii="Arial" w:eastAsia="Times New Roman" w:hAnsi="Arial" w:cs="Arial"/>
          <w:color w:val="888888"/>
          <w:sz w:val="20"/>
          <w:szCs w:val="20"/>
        </w:rPr>
        <w:t>In addition, we have technological and operational security policies and procedures in place to protect your personally identifiable information from loss, misuse, alteration or unintentional destruction. Our personnel who have access t</w:t>
      </w:r>
      <w:bookmarkStart w:id="0" w:name="_GoBack"/>
      <w:bookmarkEnd w:id="0"/>
      <w:r w:rsidRPr="00DA5531">
        <w:rPr>
          <w:rFonts w:ascii="Arial" w:eastAsia="Times New Roman" w:hAnsi="Arial" w:cs="Arial"/>
          <w:color w:val="888888"/>
          <w:sz w:val="20"/>
          <w:szCs w:val="20"/>
        </w:rPr>
        <w:t>o the data have been trained to maintain the confidentiality of such information.</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r w:rsidRPr="00DA5531">
        <w:rPr>
          <w:rFonts w:ascii="Arial" w:eastAsia="Times New Roman" w:hAnsi="Arial" w:cs="Arial"/>
          <w:color w:val="888888"/>
          <w:sz w:val="20"/>
          <w:szCs w:val="20"/>
        </w:rPr>
        <w:lastRenderedPageBreak/>
        <w:t>We understand the importance of protecting children's privacy, especially in an online environment. Our sites are not intentionally designed for or directed at children under the age of 13 years. It is our policy never to knowingly collect or maintain information about anyone under the age of 13.</w:t>
      </w:r>
    </w:p>
    <w:p w:rsidR="00DA5531" w:rsidRPr="00DA5531" w:rsidRDefault="00DA5531" w:rsidP="00DA5531">
      <w:pPr>
        <w:shd w:val="clear" w:color="auto" w:fill="FFFFFF"/>
        <w:spacing w:after="225"/>
        <w:jc w:val="both"/>
        <w:rPr>
          <w:rFonts w:ascii="Arial" w:eastAsia="Times New Roman" w:hAnsi="Arial" w:cs="Arial"/>
          <w:color w:val="888888"/>
          <w:sz w:val="20"/>
          <w:szCs w:val="20"/>
        </w:rPr>
      </w:pPr>
      <w:r w:rsidRPr="00DA5531">
        <w:rPr>
          <w:rFonts w:ascii="Arial" w:eastAsia="Times New Roman" w:hAnsi="Arial" w:cs="Arial"/>
          <w:color w:val="888888"/>
          <w:sz w:val="20"/>
          <w:szCs w:val="20"/>
        </w:rPr>
        <w:t xml:space="preserve">We </w:t>
      </w:r>
      <w:r w:rsidRPr="00DA5531">
        <w:rPr>
          <w:rFonts w:ascii="Arial" w:eastAsia="Times New Roman" w:hAnsi="Arial" w:cs="Arial"/>
          <w:color w:val="888888"/>
          <w:sz w:val="20"/>
          <w:szCs w:val="20"/>
        </w:rPr>
        <w:t>recognize</w:t>
      </w:r>
      <w:r w:rsidRPr="00DA5531">
        <w:rPr>
          <w:rFonts w:ascii="Arial" w:eastAsia="Times New Roman" w:hAnsi="Arial" w:cs="Arial"/>
          <w:color w:val="888888"/>
          <w:sz w:val="20"/>
          <w:szCs w:val="20"/>
        </w:rPr>
        <w:t xml:space="preserve"> our responsibility for protecting the online privacy of your personal information. If you have questions or comments about our administration of your personal information, please use the "Contact Us" feature on this website.</w:t>
      </w:r>
    </w:p>
    <w:p w:rsidR="006B68B0" w:rsidRDefault="006B68B0"/>
    <w:sectPr w:rsidR="006B68B0" w:rsidSect="00DC16CE">
      <w:headerReference w:type="even" r:id="rId7"/>
      <w:headerReference w:type="default" r:id="rId8"/>
      <w:footerReference w:type="even" r:id="rId9"/>
      <w:pgSz w:w="11900" w:h="16840"/>
      <w:pgMar w:top="1440" w:right="1797" w:bottom="1559" w:left="1797" w:header="284"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63" w:rsidRDefault="00461563" w:rsidP="00DC16CE">
      <w:r>
        <w:separator/>
      </w:r>
    </w:p>
  </w:endnote>
  <w:endnote w:type="continuationSeparator" w:id="0">
    <w:p w:rsidR="00461563" w:rsidRDefault="00461563" w:rsidP="00DC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635"/>
      <w:gridCol w:w="1252"/>
      <w:gridCol w:w="3635"/>
    </w:tblGrid>
    <w:tr w:rsidR="00DC16CE" w:rsidTr="00DC16CE">
      <w:trPr>
        <w:trHeight w:val="151"/>
      </w:trPr>
      <w:tc>
        <w:tcPr>
          <w:tcW w:w="2250" w:type="pct"/>
          <w:tcBorders>
            <w:top w:val="nil"/>
            <w:left w:val="nil"/>
            <w:bottom w:val="single" w:sz="4" w:space="0" w:color="4F81BD" w:themeColor="accent1"/>
            <w:right w:val="nil"/>
          </w:tcBorders>
        </w:tcPr>
        <w:p w:rsidR="00DC16CE" w:rsidRDefault="00DC16CE" w:rsidP="00DC16C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DC16CE" w:rsidRDefault="00461563" w:rsidP="00DC16C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DC16CE">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DC16CE" w:rsidRDefault="00DC16CE" w:rsidP="00DC16CE">
          <w:pPr>
            <w:pStyle w:val="Header"/>
            <w:spacing w:line="276" w:lineRule="auto"/>
            <w:rPr>
              <w:rFonts w:asciiTheme="majorHAnsi" w:eastAsiaTheme="majorEastAsia" w:hAnsiTheme="majorHAnsi" w:cstheme="majorBidi"/>
              <w:b/>
              <w:bCs/>
              <w:color w:val="4F81BD" w:themeColor="accent1"/>
            </w:rPr>
          </w:pPr>
        </w:p>
      </w:tc>
    </w:tr>
    <w:tr w:rsidR="00DC16CE" w:rsidTr="00DC16CE">
      <w:trPr>
        <w:trHeight w:val="150"/>
      </w:trPr>
      <w:tc>
        <w:tcPr>
          <w:tcW w:w="2250" w:type="pct"/>
          <w:tcBorders>
            <w:top w:val="single" w:sz="4" w:space="0" w:color="4F81BD" w:themeColor="accent1"/>
            <w:left w:val="nil"/>
            <w:bottom w:val="nil"/>
            <w:right w:val="nil"/>
          </w:tcBorders>
        </w:tcPr>
        <w:p w:rsidR="00DC16CE" w:rsidRDefault="00DC16CE" w:rsidP="00DC16C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DC16CE" w:rsidRDefault="00DC16CE" w:rsidP="00DC16C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DC16CE" w:rsidRDefault="00DC16CE" w:rsidP="00DC16CE">
          <w:pPr>
            <w:pStyle w:val="Header"/>
            <w:spacing w:line="276" w:lineRule="auto"/>
            <w:rPr>
              <w:rFonts w:asciiTheme="majorHAnsi" w:eastAsiaTheme="majorEastAsia" w:hAnsiTheme="majorHAnsi" w:cstheme="majorBidi"/>
              <w:b/>
              <w:bCs/>
              <w:color w:val="4F81BD" w:themeColor="accent1"/>
            </w:rPr>
          </w:pPr>
        </w:p>
      </w:tc>
    </w:tr>
  </w:tbl>
  <w:p w:rsidR="00DC16CE" w:rsidRDefault="00DC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63" w:rsidRDefault="00461563" w:rsidP="00DC16CE">
      <w:r>
        <w:separator/>
      </w:r>
    </w:p>
  </w:footnote>
  <w:footnote w:type="continuationSeparator" w:id="0">
    <w:p w:rsidR="00461563" w:rsidRDefault="00461563" w:rsidP="00DC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370"/>
    </w:tblGrid>
    <w:tr w:rsidR="00DC16CE" w:rsidRPr="0088634D" w:rsidTr="00DC16CE">
      <w:tc>
        <w:tcPr>
          <w:tcW w:w="1152" w:type="dxa"/>
        </w:tcPr>
        <w:p w:rsidR="00DC16CE" w:rsidRPr="0088634D" w:rsidRDefault="00DC16CE" w:rsidP="00DC16CE">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9D2E3B">
            <w:rPr>
              <w:rFonts w:ascii="Cambria" w:hAnsi="Cambria"/>
              <w:noProof/>
            </w:rPr>
            <w:t>2</w:t>
          </w:r>
          <w:r w:rsidRPr="0088634D">
            <w:rPr>
              <w:rFonts w:ascii="Cambria" w:hAnsi="Cambria"/>
            </w:rPr>
            <w:fldChar w:fldCharType="end"/>
          </w:r>
        </w:p>
      </w:tc>
      <w:tc>
        <w:tcPr>
          <w:tcW w:w="0" w:type="auto"/>
          <w:noWrap/>
        </w:tcPr>
        <w:p w:rsidR="00DC16CE" w:rsidRPr="0088634D" w:rsidRDefault="00461563" w:rsidP="00DC16CE">
          <w:pPr>
            <w:pStyle w:val="Header"/>
            <w:rPr>
              <w:rFonts w:ascii="Cambria" w:hAnsi="Cambria"/>
            </w:rPr>
          </w:pPr>
          <w:sdt>
            <w:sdtPr>
              <w:rPr>
                <w:rFonts w:ascii="Cambria" w:hAnsi="Cambria"/>
              </w:rPr>
              <w:id w:val="565049494"/>
              <w:placeholder>
                <w:docPart w:val="36BB9D528FA89844A4B179C20177B5C5"/>
              </w:placeholder>
              <w:temporary/>
              <w:showingPlcHdr/>
            </w:sdtPr>
            <w:sdtEndPr/>
            <w:sdtContent>
              <w:r w:rsidR="00DC16CE" w:rsidRPr="0088634D">
                <w:rPr>
                  <w:rFonts w:ascii="Cambria" w:hAnsi="Cambria"/>
                </w:rPr>
                <w:t>[Type text]</w:t>
              </w:r>
            </w:sdtContent>
          </w:sdt>
        </w:p>
      </w:tc>
    </w:tr>
  </w:tbl>
  <w:p w:rsidR="00DC16CE" w:rsidRDefault="00DC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6CE" w:rsidRDefault="00CB3319" w:rsidP="00CB3319">
    <w:pPr>
      <w:pStyle w:val="Header"/>
      <w:spacing w:line="276" w:lineRule="auto"/>
      <w:ind w:right="-1623"/>
    </w:pPr>
    <w:r>
      <w:t xml:space="preserve">                                                                                                                     </w:t>
    </w:r>
    <w:r w:rsidRPr="00CB3319">
      <w:rPr>
        <w:noProof/>
      </w:rPr>
      <w:drawing>
        <wp:inline distT="0" distB="0" distL="0" distR="0" wp14:anchorId="3A38E7BA" wp14:editId="341EA7C8">
          <wp:extent cx="1560195" cy="122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BERG LOGO_V4.png"/>
                  <pic:cNvPicPr/>
                </pic:nvPicPr>
                <pic:blipFill>
                  <a:blip r:embed="rId1">
                    <a:extLst>
                      <a:ext uri="{28A0092B-C50C-407E-A947-70E740481C1C}">
                        <a14:useLocalDpi xmlns:a14="http://schemas.microsoft.com/office/drawing/2010/main" val="0"/>
                      </a:ext>
                    </a:extLst>
                  </a:blip>
                  <a:stretch>
                    <a:fillRect/>
                  </a:stretch>
                </pic:blipFill>
                <pic:spPr>
                  <a:xfrm>
                    <a:off x="0" y="0"/>
                    <a:ext cx="1560764" cy="12214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CE"/>
    <w:rsid w:val="00461563"/>
    <w:rsid w:val="006B68B0"/>
    <w:rsid w:val="009D2E3B"/>
    <w:rsid w:val="00CB3319"/>
    <w:rsid w:val="00DA5531"/>
    <w:rsid w:val="00DC16CE"/>
    <w:rsid w:val="00EA1A02"/>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63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6CE"/>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6CE"/>
    <w:rPr>
      <w:rFonts w:ascii="Lucida Grande" w:hAnsi="Lucida Grande"/>
      <w:sz w:val="18"/>
      <w:szCs w:val="18"/>
    </w:rPr>
  </w:style>
  <w:style w:type="paragraph" w:styleId="Header">
    <w:name w:val="header"/>
    <w:basedOn w:val="Normal"/>
    <w:link w:val="HeaderChar"/>
    <w:uiPriority w:val="99"/>
    <w:unhideWhenUsed/>
    <w:rsid w:val="00DC16CE"/>
    <w:pPr>
      <w:tabs>
        <w:tab w:val="center" w:pos="4320"/>
        <w:tab w:val="right" w:pos="8640"/>
      </w:tabs>
    </w:pPr>
  </w:style>
  <w:style w:type="character" w:customStyle="1" w:styleId="HeaderChar">
    <w:name w:val="Header Char"/>
    <w:basedOn w:val="DefaultParagraphFont"/>
    <w:link w:val="Header"/>
    <w:uiPriority w:val="99"/>
    <w:rsid w:val="00DC16CE"/>
  </w:style>
  <w:style w:type="paragraph" w:styleId="Footer">
    <w:name w:val="footer"/>
    <w:basedOn w:val="Normal"/>
    <w:link w:val="FooterChar"/>
    <w:uiPriority w:val="99"/>
    <w:unhideWhenUsed/>
    <w:rsid w:val="00DC16CE"/>
    <w:pPr>
      <w:tabs>
        <w:tab w:val="center" w:pos="4320"/>
        <w:tab w:val="right" w:pos="8640"/>
      </w:tabs>
    </w:pPr>
  </w:style>
  <w:style w:type="character" w:customStyle="1" w:styleId="FooterChar">
    <w:name w:val="Footer Char"/>
    <w:basedOn w:val="DefaultParagraphFont"/>
    <w:link w:val="Footer"/>
    <w:uiPriority w:val="99"/>
    <w:rsid w:val="00DC16CE"/>
  </w:style>
  <w:style w:type="paragraph" w:styleId="NoSpacing">
    <w:name w:val="No Spacing"/>
    <w:link w:val="NoSpacingChar"/>
    <w:qFormat/>
    <w:rsid w:val="00DC16CE"/>
    <w:rPr>
      <w:rFonts w:ascii="PMingLiU" w:hAnsi="PMingLiU"/>
      <w:sz w:val="22"/>
      <w:szCs w:val="22"/>
    </w:rPr>
  </w:style>
  <w:style w:type="character" w:customStyle="1" w:styleId="NoSpacingChar">
    <w:name w:val="No Spacing Char"/>
    <w:basedOn w:val="DefaultParagraphFont"/>
    <w:link w:val="NoSpacing"/>
    <w:rsid w:val="00DC16C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463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BB9D528FA89844A4B179C20177B5C5"/>
        <w:category>
          <w:name w:val="General"/>
          <w:gallery w:val="placeholder"/>
        </w:category>
        <w:types>
          <w:type w:val="bbPlcHdr"/>
        </w:types>
        <w:behaviors>
          <w:behavior w:val="content"/>
        </w:behaviors>
        <w:guid w:val="{67F403A1-61F9-6942-A6FF-3D280228579D}"/>
      </w:docPartPr>
      <w:docPartBody>
        <w:p w:rsidR="001212AC" w:rsidRDefault="001212AC" w:rsidP="001212AC">
          <w:pPr>
            <w:pStyle w:val="36BB9D528FA89844A4B179C20177B5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AC"/>
    <w:rsid w:val="001212AC"/>
    <w:rsid w:val="00125FD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BB9D528FA89844A4B179C20177B5C5">
    <w:name w:val="36BB9D528FA89844A4B179C20177B5C5"/>
    <w:rsid w:val="001212AC"/>
  </w:style>
  <w:style w:type="paragraph" w:customStyle="1" w:styleId="D8BDEF2E92E0BB4CB188B59D51316CF9">
    <w:name w:val="D8BDEF2E92E0BB4CB188B59D51316CF9"/>
    <w:rsid w:val="001212AC"/>
  </w:style>
  <w:style w:type="paragraph" w:customStyle="1" w:styleId="D4C303FF157F704A8E87EDB5C6A077B3">
    <w:name w:val="D4C303FF157F704A8E87EDB5C6A077B3"/>
    <w:rsid w:val="00121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41FA-C392-4E69-AEA4-AB39AE31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Ravensberg Investments Privacy Policy</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 Lakhani</dc:creator>
  <cp:keywords/>
  <dc:description/>
  <cp:lastModifiedBy>Chirag</cp:lastModifiedBy>
  <cp:revision>3</cp:revision>
  <cp:lastPrinted>2017-06-28T12:10:00Z</cp:lastPrinted>
  <dcterms:created xsi:type="dcterms:W3CDTF">2017-07-07T09:26:00Z</dcterms:created>
  <dcterms:modified xsi:type="dcterms:W3CDTF">2017-07-07T09:26:00Z</dcterms:modified>
</cp:coreProperties>
</file>